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06F59">
      <w:pPr>
        <w:adjustRightInd w:val="0"/>
        <w:snapToGrid w:val="0"/>
        <w:rPr>
          <w:rFonts w:hint="eastAsia"/>
          <w:szCs w:val="32"/>
        </w:rPr>
      </w:pPr>
      <w:r>
        <w:rPr>
          <w:rFonts w:ascii="黑体" w:hAnsi="黑体" w:eastAsia="黑体"/>
          <w:szCs w:val="32"/>
        </w:rPr>
        <w:t>附件1</w:t>
      </w:r>
    </w:p>
    <w:p w14:paraId="3B38709F">
      <w:pPr>
        <w:adjustRightInd w:val="0"/>
        <w:snapToGrid w:val="0"/>
        <w:spacing w:line="408" w:lineRule="auto"/>
        <w:rPr>
          <w:rFonts w:ascii="黑体" w:hAnsi="黑体" w:eastAsia="黑体"/>
          <w:szCs w:val="32"/>
        </w:rPr>
      </w:pPr>
    </w:p>
    <w:p w14:paraId="3CAC4B6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1F08207F">
      <w:pPr>
        <w:adjustRightInd w:val="0"/>
        <w:snapToGrid w:val="0"/>
        <w:spacing w:line="408" w:lineRule="auto"/>
        <w:rPr>
          <w:rFonts w:ascii="黑体" w:hAnsi="黑体" w:eastAsia="黑体"/>
          <w:szCs w:val="32"/>
        </w:rPr>
      </w:pPr>
    </w:p>
    <w:p w14:paraId="6741401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EFA1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35FE58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256A00B">
            <w:pPr>
              <w:adjustRightInd w:val="0"/>
              <w:snapToGrid w:val="0"/>
              <w:jc w:val="center"/>
              <w:rPr>
                <w:rFonts w:ascii="宋体" w:hAnsi="宋体" w:eastAsia="宋体"/>
                <w:sz w:val="21"/>
                <w:szCs w:val="21"/>
              </w:rPr>
            </w:pPr>
            <w:r>
              <w:rPr>
                <w:rFonts w:hint="eastAsia" w:ascii="宋体" w:hAnsi="宋体" w:eastAsia="宋体"/>
                <w:sz w:val="21"/>
                <w:szCs w:val="21"/>
              </w:rPr>
              <w:t>陕西中晟环境有限公司废物处置利用改扩建项目</w:t>
            </w:r>
            <w:bookmarkStart w:id="0" w:name="_GoBack"/>
            <w:bookmarkEnd w:id="0"/>
          </w:p>
        </w:tc>
      </w:tr>
      <w:tr w14:paraId="3EB42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E4B3F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5FFD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D1D811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38336C14">
            <w:pPr>
              <w:adjustRightInd w:val="0"/>
              <w:snapToGrid w:val="0"/>
              <w:rPr>
                <w:rFonts w:ascii="宋体" w:hAnsi="宋体" w:eastAsia="宋体"/>
                <w:sz w:val="21"/>
                <w:szCs w:val="21"/>
              </w:rPr>
            </w:pPr>
          </w:p>
          <w:p w14:paraId="60DBFDFC">
            <w:pPr>
              <w:adjustRightInd w:val="0"/>
              <w:snapToGrid w:val="0"/>
              <w:rPr>
                <w:rFonts w:ascii="宋体" w:hAnsi="宋体" w:eastAsia="宋体"/>
                <w:sz w:val="21"/>
                <w:szCs w:val="21"/>
              </w:rPr>
            </w:pPr>
          </w:p>
          <w:p w14:paraId="5BCA677D">
            <w:pPr>
              <w:adjustRightInd w:val="0"/>
              <w:snapToGrid w:val="0"/>
              <w:rPr>
                <w:rFonts w:ascii="宋体" w:hAnsi="宋体" w:eastAsia="宋体"/>
                <w:sz w:val="21"/>
                <w:szCs w:val="21"/>
              </w:rPr>
            </w:pPr>
          </w:p>
          <w:p w14:paraId="1EAFA55E">
            <w:pPr>
              <w:adjustRightInd w:val="0"/>
              <w:snapToGrid w:val="0"/>
              <w:rPr>
                <w:rFonts w:ascii="宋体" w:hAnsi="宋体" w:eastAsia="宋体"/>
                <w:sz w:val="21"/>
                <w:szCs w:val="21"/>
              </w:rPr>
            </w:pPr>
          </w:p>
          <w:p w14:paraId="27885C2C">
            <w:pPr>
              <w:adjustRightInd w:val="0"/>
              <w:snapToGrid w:val="0"/>
              <w:rPr>
                <w:rFonts w:ascii="宋体" w:hAnsi="宋体" w:eastAsia="宋体"/>
                <w:sz w:val="21"/>
                <w:szCs w:val="21"/>
              </w:rPr>
            </w:pPr>
          </w:p>
          <w:p w14:paraId="206D2471">
            <w:pPr>
              <w:adjustRightInd w:val="0"/>
              <w:snapToGrid w:val="0"/>
              <w:rPr>
                <w:rFonts w:ascii="宋体" w:hAnsi="宋体" w:eastAsia="宋体"/>
                <w:sz w:val="21"/>
                <w:szCs w:val="21"/>
              </w:rPr>
            </w:pPr>
          </w:p>
          <w:p w14:paraId="6EBC4603">
            <w:pPr>
              <w:adjustRightInd w:val="0"/>
              <w:snapToGrid w:val="0"/>
              <w:rPr>
                <w:rFonts w:ascii="宋体" w:hAnsi="宋体" w:eastAsia="宋体"/>
                <w:sz w:val="21"/>
                <w:szCs w:val="21"/>
              </w:rPr>
            </w:pPr>
          </w:p>
          <w:p w14:paraId="61FCB3D5">
            <w:pPr>
              <w:adjustRightInd w:val="0"/>
              <w:snapToGrid w:val="0"/>
              <w:rPr>
                <w:rFonts w:ascii="宋体" w:hAnsi="宋体" w:eastAsia="宋体"/>
                <w:sz w:val="21"/>
                <w:szCs w:val="21"/>
              </w:rPr>
            </w:pPr>
          </w:p>
          <w:p w14:paraId="20E594D7">
            <w:pPr>
              <w:adjustRightInd w:val="0"/>
              <w:snapToGrid w:val="0"/>
              <w:rPr>
                <w:rFonts w:ascii="宋体" w:hAnsi="宋体" w:eastAsia="宋体"/>
                <w:sz w:val="21"/>
                <w:szCs w:val="21"/>
              </w:rPr>
            </w:pPr>
          </w:p>
          <w:p w14:paraId="7A099086">
            <w:pPr>
              <w:adjustRightInd w:val="0"/>
              <w:snapToGrid w:val="0"/>
              <w:rPr>
                <w:rFonts w:ascii="宋体" w:hAnsi="宋体" w:eastAsia="宋体"/>
                <w:sz w:val="21"/>
                <w:szCs w:val="21"/>
              </w:rPr>
            </w:pPr>
          </w:p>
          <w:p w14:paraId="64AA53AA">
            <w:pPr>
              <w:adjustRightInd w:val="0"/>
              <w:snapToGrid w:val="0"/>
              <w:rPr>
                <w:rFonts w:ascii="宋体" w:hAnsi="宋体" w:eastAsia="宋体"/>
                <w:sz w:val="21"/>
                <w:szCs w:val="21"/>
              </w:rPr>
            </w:pPr>
          </w:p>
          <w:p w14:paraId="720F0687">
            <w:pPr>
              <w:adjustRightInd w:val="0"/>
              <w:snapToGrid w:val="0"/>
              <w:rPr>
                <w:rFonts w:ascii="宋体" w:hAnsi="宋体" w:eastAsia="宋体"/>
                <w:sz w:val="21"/>
                <w:szCs w:val="21"/>
              </w:rPr>
            </w:pPr>
          </w:p>
          <w:p w14:paraId="6543C0E7">
            <w:pPr>
              <w:adjustRightInd w:val="0"/>
              <w:snapToGrid w:val="0"/>
              <w:rPr>
                <w:rFonts w:ascii="宋体" w:hAnsi="宋体" w:eastAsia="宋体"/>
                <w:sz w:val="21"/>
                <w:szCs w:val="21"/>
              </w:rPr>
            </w:pPr>
          </w:p>
          <w:p w14:paraId="4E5C6E8F">
            <w:pPr>
              <w:adjustRightInd w:val="0"/>
              <w:snapToGrid w:val="0"/>
              <w:rPr>
                <w:rFonts w:hint="eastAsia" w:ascii="宋体" w:hAnsi="宋体" w:eastAsia="宋体"/>
                <w:sz w:val="21"/>
                <w:szCs w:val="21"/>
              </w:rPr>
            </w:pPr>
          </w:p>
          <w:p w14:paraId="58AE2746">
            <w:pPr>
              <w:adjustRightInd w:val="0"/>
              <w:snapToGrid w:val="0"/>
              <w:rPr>
                <w:rFonts w:hint="eastAsia" w:ascii="宋体" w:hAnsi="宋体" w:eastAsia="宋体"/>
                <w:sz w:val="21"/>
                <w:szCs w:val="21"/>
              </w:rPr>
            </w:pPr>
          </w:p>
          <w:p w14:paraId="0279866C">
            <w:pPr>
              <w:adjustRightInd w:val="0"/>
              <w:snapToGrid w:val="0"/>
              <w:rPr>
                <w:rFonts w:hint="eastAsia" w:ascii="宋体" w:hAnsi="宋体" w:eastAsia="宋体"/>
                <w:sz w:val="21"/>
                <w:szCs w:val="21"/>
              </w:rPr>
            </w:pPr>
          </w:p>
          <w:p w14:paraId="5E3185E2">
            <w:pPr>
              <w:adjustRightInd w:val="0"/>
              <w:snapToGrid w:val="0"/>
              <w:rPr>
                <w:rFonts w:hint="eastAsia" w:ascii="宋体" w:hAnsi="宋体" w:eastAsia="宋体"/>
                <w:sz w:val="21"/>
                <w:szCs w:val="21"/>
              </w:rPr>
            </w:pPr>
          </w:p>
          <w:p w14:paraId="39E30608">
            <w:pPr>
              <w:adjustRightInd w:val="0"/>
              <w:snapToGrid w:val="0"/>
              <w:rPr>
                <w:rFonts w:hint="eastAsia" w:ascii="宋体" w:hAnsi="宋体" w:eastAsia="宋体"/>
                <w:sz w:val="21"/>
                <w:szCs w:val="21"/>
              </w:rPr>
            </w:pPr>
          </w:p>
          <w:p w14:paraId="08C8DF80">
            <w:pPr>
              <w:adjustRightInd w:val="0"/>
              <w:snapToGrid w:val="0"/>
              <w:rPr>
                <w:rFonts w:hint="eastAsia" w:ascii="宋体" w:hAnsi="宋体" w:eastAsia="宋体"/>
                <w:sz w:val="21"/>
                <w:szCs w:val="21"/>
              </w:rPr>
            </w:pPr>
          </w:p>
          <w:p w14:paraId="3A0E86AC">
            <w:pPr>
              <w:adjustRightInd w:val="0"/>
              <w:snapToGrid w:val="0"/>
              <w:rPr>
                <w:rFonts w:hint="eastAsia" w:ascii="宋体" w:hAnsi="宋体" w:eastAsia="宋体"/>
                <w:sz w:val="21"/>
                <w:szCs w:val="21"/>
              </w:rPr>
            </w:pPr>
          </w:p>
          <w:p w14:paraId="124BB34B">
            <w:pPr>
              <w:adjustRightInd w:val="0"/>
              <w:snapToGrid w:val="0"/>
              <w:rPr>
                <w:rFonts w:hint="eastAsia" w:ascii="宋体" w:hAnsi="宋体" w:eastAsia="宋体"/>
                <w:sz w:val="21"/>
                <w:szCs w:val="21"/>
              </w:rPr>
            </w:pPr>
          </w:p>
          <w:p w14:paraId="3F82C055">
            <w:pPr>
              <w:adjustRightInd w:val="0"/>
              <w:snapToGrid w:val="0"/>
              <w:rPr>
                <w:rFonts w:hint="eastAsia" w:ascii="宋体" w:hAnsi="宋体" w:eastAsia="宋体"/>
                <w:sz w:val="21"/>
                <w:szCs w:val="21"/>
              </w:rPr>
            </w:pPr>
          </w:p>
          <w:p w14:paraId="4537BDE7">
            <w:pPr>
              <w:adjustRightInd w:val="0"/>
              <w:snapToGrid w:val="0"/>
              <w:rPr>
                <w:rFonts w:hint="eastAsia" w:ascii="宋体" w:hAnsi="宋体" w:eastAsia="宋体"/>
                <w:sz w:val="21"/>
                <w:szCs w:val="21"/>
              </w:rPr>
            </w:pPr>
          </w:p>
          <w:p w14:paraId="0B230EB0">
            <w:pPr>
              <w:adjustRightInd w:val="0"/>
              <w:snapToGrid w:val="0"/>
              <w:rPr>
                <w:rFonts w:hint="eastAsia" w:ascii="宋体" w:hAnsi="宋体" w:eastAsia="宋体"/>
                <w:sz w:val="21"/>
                <w:szCs w:val="21"/>
              </w:rPr>
            </w:pPr>
          </w:p>
          <w:p w14:paraId="215FBF72">
            <w:pPr>
              <w:adjustRightInd w:val="0"/>
              <w:snapToGrid w:val="0"/>
              <w:rPr>
                <w:rFonts w:hint="eastAsia" w:ascii="宋体" w:hAnsi="宋体" w:eastAsia="宋体"/>
                <w:sz w:val="21"/>
                <w:szCs w:val="21"/>
              </w:rPr>
            </w:pPr>
          </w:p>
          <w:p w14:paraId="4435896B">
            <w:pPr>
              <w:adjustRightInd w:val="0"/>
              <w:snapToGrid w:val="0"/>
              <w:rPr>
                <w:rFonts w:hint="eastAsia" w:ascii="宋体" w:hAnsi="宋体" w:eastAsia="宋体"/>
                <w:sz w:val="21"/>
                <w:szCs w:val="21"/>
              </w:rPr>
            </w:pPr>
          </w:p>
          <w:p w14:paraId="1564DA72">
            <w:pPr>
              <w:adjustRightInd w:val="0"/>
              <w:snapToGrid w:val="0"/>
              <w:rPr>
                <w:rFonts w:hint="eastAsia" w:ascii="宋体" w:hAnsi="宋体" w:eastAsia="宋体"/>
                <w:sz w:val="21"/>
                <w:szCs w:val="21"/>
              </w:rPr>
            </w:pPr>
          </w:p>
          <w:p w14:paraId="1E597655">
            <w:pPr>
              <w:adjustRightInd w:val="0"/>
              <w:snapToGrid w:val="0"/>
              <w:rPr>
                <w:rFonts w:hint="eastAsia" w:ascii="宋体" w:hAnsi="宋体" w:eastAsia="宋体"/>
                <w:sz w:val="21"/>
                <w:szCs w:val="21"/>
              </w:rPr>
            </w:pPr>
          </w:p>
          <w:p w14:paraId="26B08E64">
            <w:pPr>
              <w:adjustRightInd w:val="0"/>
              <w:snapToGrid w:val="0"/>
              <w:rPr>
                <w:rFonts w:hint="eastAsia" w:ascii="宋体" w:hAnsi="宋体" w:eastAsia="宋体"/>
                <w:sz w:val="21"/>
                <w:szCs w:val="21"/>
              </w:rPr>
            </w:pPr>
          </w:p>
          <w:p w14:paraId="64A6510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B9C0F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14A677">
            <w:pPr>
              <w:adjustRightInd w:val="0"/>
              <w:snapToGrid w:val="0"/>
              <w:rPr>
                <w:rFonts w:ascii="黑体" w:hAnsi="黑体" w:eastAsia="黑体"/>
                <w:sz w:val="21"/>
                <w:szCs w:val="21"/>
              </w:rPr>
            </w:pPr>
            <w:r>
              <w:rPr>
                <w:rFonts w:ascii="黑体" w:hAnsi="黑体" w:eastAsia="黑体"/>
                <w:sz w:val="21"/>
                <w:szCs w:val="21"/>
              </w:rPr>
              <w:t>二、本页为公众信息</w:t>
            </w:r>
          </w:p>
        </w:tc>
      </w:tr>
      <w:tr w14:paraId="4D2E6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31175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B5A0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0DB8C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58D6058">
            <w:pPr>
              <w:adjustRightInd w:val="0"/>
              <w:snapToGrid w:val="0"/>
              <w:rPr>
                <w:rFonts w:ascii="宋体" w:hAnsi="宋体" w:eastAsia="宋体"/>
                <w:sz w:val="21"/>
                <w:szCs w:val="21"/>
              </w:rPr>
            </w:pPr>
          </w:p>
        </w:tc>
      </w:tr>
      <w:tr w14:paraId="4A9F0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5AE203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074D87A">
            <w:pPr>
              <w:adjustRightInd w:val="0"/>
              <w:snapToGrid w:val="0"/>
              <w:rPr>
                <w:rFonts w:ascii="宋体" w:hAnsi="宋体" w:eastAsia="宋体"/>
                <w:sz w:val="21"/>
                <w:szCs w:val="21"/>
              </w:rPr>
            </w:pPr>
          </w:p>
        </w:tc>
      </w:tr>
      <w:tr w14:paraId="55C89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C80EB0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8366B2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4BCA0AE">
            <w:pPr>
              <w:adjustRightInd w:val="0"/>
              <w:snapToGrid w:val="0"/>
              <w:rPr>
                <w:rFonts w:ascii="宋体" w:hAnsi="宋体" w:eastAsia="宋体"/>
                <w:sz w:val="21"/>
                <w:szCs w:val="21"/>
              </w:rPr>
            </w:pPr>
          </w:p>
        </w:tc>
      </w:tr>
      <w:tr w14:paraId="1B89C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7464568">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EFEFB3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7BF2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AEA2BE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35B848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4788BCE">
            <w:pPr>
              <w:adjustRightInd w:val="0"/>
              <w:snapToGrid w:val="0"/>
              <w:rPr>
                <w:rFonts w:ascii="宋体" w:hAnsi="宋体" w:eastAsia="宋体"/>
                <w:sz w:val="21"/>
                <w:szCs w:val="21"/>
              </w:rPr>
            </w:pPr>
          </w:p>
          <w:p w14:paraId="420D82A3">
            <w:pPr>
              <w:adjustRightInd w:val="0"/>
              <w:snapToGrid w:val="0"/>
              <w:rPr>
                <w:rFonts w:hint="eastAsia" w:ascii="宋体" w:hAnsi="宋体" w:eastAsia="宋体"/>
                <w:sz w:val="21"/>
                <w:szCs w:val="21"/>
              </w:rPr>
            </w:pPr>
          </w:p>
          <w:p w14:paraId="0252A949">
            <w:pPr>
              <w:adjustRightInd w:val="0"/>
              <w:snapToGrid w:val="0"/>
              <w:rPr>
                <w:rFonts w:hint="eastAsia" w:ascii="宋体" w:hAnsi="宋体" w:eastAsia="宋体"/>
                <w:sz w:val="21"/>
                <w:szCs w:val="21"/>
              </w:rPr>
            </w:pPr>
          </w:p>
          <w:p w14:paraId="3B25082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6EAC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82C7A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BBA3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A9D25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D430217">
            <w:pPr>
              <w:adjustRightInd w:val="0"/>
              <w:snapToGrid w:val="0"/>
              <w:rPr>
                <w:rFonts w:ascii="宋体" w:hAnsi="宋体" w:eastAsia="宋体"/>
                <w:b/>
                <w:bCs/>
                <w:sz w:val="21"/>
                <w:szCs w:val="21"/>
              </w:rPr>
            </w:pPr>
          </w:p>
        </w:tc>
      </w:tr>
      <w:tr w14:paraId="7D815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43AEE3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DB96E4C">
            <w:pPr>
              <w:adjustRightInd w:val="0"/>
              <w:snapToGrid w:val="0"/>
              <w:rPr>
                <w:rFonts w:ascii="宋体" w:hAnsi="宋体" w:eastAsia="宋体"/>
                <w:b/>
                <w:bCs/>
                <w:sz w:val="21"/>
                <w:szCs w:val="21"/>
              </w:rPr>
            </w:pPr>
          </w:p>
        </w:tc>
      </w:tr>
      <w:tr w14:paraId="339B1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5F902D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5EDC99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3045FF7">
            <w:pPr>
              <w:adjustRightInd w:val="0"/>
              <w:snapToGrid w:val="0"/>
              <w:rPr>
                <w:rFonts w:ascii="宋体" w:hAnsi="宋体" w:eastAsia="宋体"/>
                <w:b/>
                <w:bCs/>
                <w:sz w:val="21"/>
                <w:szCs w:val="21"/>
              </w:rPr>
            </w:pPr>
          </w:p>
        </w:tc>
      </w:tr>
      <w:tr w14:paraId="1312F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C6CCC6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8791C5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0E64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47CD54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9EDDA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jg1MWM1M2U5Y2IzODNlZDIzYjZiNTUyYjAzOWYifQ=="/>
  </w:docVars>
  <w:rsids>
    <w:rsidRoot w:val="44EB321A"/>
    <w:rsid w:val="19FD19E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 Administrator</cp:lastModifiedBy>
  <dcterms:modified xsi:type="dcterms:W3CDTF">2024-08-26T08:04:23Z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74A11991B9CC411083F2146B2787EC46_12</vt:lpwstr>
  </property>
</Properties>
</file>